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CA" w:rsidRDefault="004E47CA" w:rsidP="00894B65">
      <w:pPr>
        <w:pStyle w:val="Nadpis1"/>
        <w:pBdr>
          <w:bottom w:val="single" w:sz="4" w:space="1" w:color="auto"/>
        </w:pBdr>
        <w:jc w:val="center"/>
        <w:rPr>
          <w:rFonts w:ascii="Arial Narrow" w:hAnsi="Arial Narrow"/>
          <w:iCs/>
          <w:sz w:val="36"/>
          <w:szCs w:val="36"/>
        </w:rPr>
      </w:pPr>
      <w:r w:rsidRPr="00A97C3A">
        <w:rPr>
          <w:rFonts w:ascii="Arial Narrow" w:hAnsi="Arial Narrow"/>
          <w:iCs/>
          <w:sz w:val="36"/>
          <w:szCs w:val="36"/>
        </w:rPr>
        <w:t>Dobrovolný svazek obcí NIVA</w:t>
      </w:r>
    </w:p>
    <w:p w:rsidR="008344BF" w:rsidRPr="008344BF" w:rsidRDefault="008344BF" w:rsidP="008344BF"/>
    <w:p w:rsidR="004E47CA" w:rsidRDefault="004E47CA">
      <w:pPr>
        <w:pStyle w:val="Zhlav"/>
        <w:tabs>
          <w:tab w:val="clear" w:pos="4536"/>
          <w:tab w:val="clear" w:pos="9072"/>
        </w:tabs>
        <w:rPr>
          <w:rFonts w:ascii="Book Antiqua" w:hAnsi="Book Antiqua"/>
          <w:color w:val="FFFFFF"/>
        </w:rPr>
      </w:pPr>
    </w:p>
    <w:p w:rsidR="00565858" w:rsidRDefault="00565858" w:rsidP="00565858">
      <w:pPr>
        <w:ind w:left="2832" w:firstLine="708"/>
        <w:rPr>
          <w:rFonts w:ascii="Arial Narrow" w:hAnsi="Arial Narrow"/>
          <w:b/>
          <w:sz w:val="28"/>
          <w:szCs w:val="28"/>
        </w:rPr>
      </w:pPr>
    </w:p>
    <w:p w:rsidR="0040024E" w:rsidRPr="006076CC" w:rsidRDefault="0093763A" w:rsidP="006076CC">
      <w:pPr>
        <w:jc w:val="center"/>
        <w:rPr>
          <w:rFonts w:ascii="Arial Narrow" w:hAnsi="Arial Narrow"/>
          <w:b/>
          <w:sz w:val="28"/>
          <w:szCs w:val="28"/>
        </w:rPr>
      </w:pPr>
      <w:r w:rsidRPr="006076CC">
        <w:rPr>
          <w:rFonts w:ascii="Arial Narrow" w:hAnsi="Arial Narrow"/>
          <w:b/>
          <w:sz w:val="28"/>
          <w:szCs w:val="28"/>
        </w:rPr>
        <w:t>OZNÁMENÍ O ZVEŘEJNĚN</w:t>
      </w:r>
      <w:r w:rsidR="008344BF">
        <w:rPr>
          <w:rFonts w:ascii="Arial Narrow" w:hAnsi="Arial Narrow"/>
          <w:b/>
          <w:sz w:val="28"/>
          <w:szCs w:val="28"/>
        </w:rPr>
        <w:t>ÝCH DOKUMENTECH</w:t>
      </w:r>
    </w:p>
    <w:p w:rsidR="004E47CA" w:rsidRDefault="004E47CA">
      <w:pPr>
        <w:rPr>
          <w:rFonts w:ascii="Book Antiqua" w:hAnsi="Book Antiqua"/>
          <w:u w:val="single"/>
        </w:rPr>
      </w:pPr>
    </w:p>
    <w:p w:rsidR="006076CC" w:rsidRDefault="006076CC" w:rsidP="006076CC">
      <w:pPr>
        <w:jc w:val="center"/>
        <w:rPr>
          <w:rFonts w:ascii="Arial Narrow" w:hAnsi="Arial Narrow"/>
        </w:rPr>
      </w:pPr>
    </w:p>
    <w:p w:rsidR="004E47CA" w:rsidRPr="006076CC" w:rsidRDefault="0093763A" w:rsidP="006076CC">
      <w:pPr>
        <w:jc w:val="center"/>
        <w:rPr>
          <w:rFonts w:ascii="Arial Narrow" w:hAnsi="Arial Narrow"/>
        </w:rPr>
      </w:pPr>
      <w:r w:rsidRPr="006076CC">
        <w:rPr>
          <w:rFonts w:ascii="Arial Narrow" w:hAnsi="Arial Narrow"/>
        </w:rPr>
        <w:t xml:space="preserve">Dobrovolný svazek obcí NIVA, IČ: 456 58 706, se sídlem Božice </w:t>
      </w:r>
      <w:proofErr w:type="spellStart"/>
      <w:proofErr w:type="gramStart"/>
      <w:r w:rsidRPr="006076CC">
        <w:rPr>
          <w:rFonts w:ascii="Arial Narrow" w:hAnsi="Arial Narrow"/>
        </w:rPr>
        <w:t>č.p</w:t>
      </w:r>
      <w:proofErr w:type="spellEnd"/>
      <w:r w:rsidRPr="006076CC">
        <w:rPr>
          <w:rFonts w:ascii="Arial Narrow" w:hAnsi="Arial Narrow"/>
        </w:rPr>
        <w:t>.</w:t>
      </w:r>
      <w:proofErr w:type="gramEnd"/>
      <w:r w:rsidRPr="006076CC">
        <w:rPr>
          <w:rFonts w:ascii="Arial Narrow" w:hAnsi="Arial Narrow"/>
        </w:rPr>
        <w:t xml:space="preserve"> 380, 671 64</w:t>
      </w:r>
    </w:p>
    <w:p w:rsidR="0093763A" w:rsidRPr="006076CC" w:rsidRDefault="0093763A">
      <w:pPr>
        <w:rPr>
          <w:rFonts w:ascii="Arial Narrow" w:hAnsi="Arial Narrow"/>
        </w:rPr>
      </w:pPr>
    </w:p>
    <w:p w:rsidR="0093763A" w:rsidRPr="006076CC" w:rsidRDefault="0093763A" w:rsidP="006076CC">
      <w:pPr>
        <w:jc w:val="center"/>
        <w:rPr>
          <w:rFonts w:ascii="Arial Narrow" w:hAnsi="Arial Narrow"/>
        </w:rPr>
      </w:pPr>
      <w:r w:rsidRPr="006076CC">
        <w:rPr>
          <w:rFonts w:ascii="Arial Narrow" w:hAnsi="Arial Narrow"/>
        </w:rPr>
        <w:t>oznamuje že:</w:t>
      </w:r>
    </w:p>
    <w:p w:rsidR="0093763A" w:rsidRDefault="0093763A">
      <w:pPr>
        <w:rPr>
          <w:rFonts w:ascii="Arial Narrow" w:hAnsi="Arial Narrow"/>
          <w:u w:val="single"/>
        </w:rPr>
      </w:pPr>
    </w:p>
    <w:p w:rsidR="00894B65" w:rsidRDefault="00894B65" w:rsidP="0093763A">
      <w:pPr>
        <w:numPr>
          <w:ilvl w:val="0"/>
          <w:numId w:val="9"/>
        </w:numPr>
        <w:spacing w:before="120" w:after="120"/>
        <w:ind w:left="714" w:hanging="357"/>
        <w:rPr>
          <w:rFonts w:ascii="Arial Narrow" w:hAnsi="Arial Narrow"/>
        </w:rPr>
      </w:pPr>
      <w:r w:rsidRPr="00894B65">
        <w:rPr>
          <w:rFonts w:ascii="Arial Narrow" w:hAnsi="Arial Narrow"/>
          <w:b/>
        </w:rPr>
        <w:t>Rozpočet na rok 20</w:t>
      </w:r>
      <w:r w:rsidR="004211CC">
        <w:rPr>
          <w:rFonts w:ascii="Arial Narrow" w:hAnsi="Arial Narrow"/>
          <w:b/>
        </w:rPr>
        <w:t>20</w:t>
      </w:r>
      <w:r>
        <w:rPr>
          <w:rFonts w:ascii="Arial Narrow" w:hAnsi="Arial Narrow"/>
        </w:rPr>
        <w:t xml:space="preserve"> byl schválen valnou hromadou svazku dne </w:t>
      </w:r>
      <w:r w:rsidR="007D5181">
        <w:rPr>
          <w:rFonts w:ascii="Arial Narrow" w:hAnsi="Arial Narrow"/>
        </w:rPr>
        <w:t>1</w:t>
      </w:r>
      <w:r w:rsidR="004211CC">
        <w:rPr>
          <w:rFonts w:ascii="Arial Narrow" w:hAnsi="Arial Narrow"/>
        </w:rPr>
        <w:t>7</w:t>
      </w:r>
      <w:r>
        <w:rPr>
          <w:rFonts w:ascii="Arial Narrow" w:hAnsi="Arial Narrow"/>
        </w:rPr>
        <w:t>. prosince 20</w:t>
      </w:r>
      <w:r w:rsidR="004211CC">
        <w:rPr>
          <w:rFonts w:ascii="Arial Narrow" w:hAnsi="Arial Narrow"/>
        </w:rPr>
        <w:t>19</w:t>
      </w:r>
    </w:p>
    <w:p w:rsidR="00894B65" w:rsidRDefault="00894B65" w:rsidP="0093763A">
      <w:pPr>
        <w:numPr>
          <w:ilvl w:val="0"/>
          <w:numId w:val="9"/>
        </w:numPr>
        <w:spacing w:before="120" w:after="120"/>
        <w:ind w:left="714" w:hanging="357"/>
        <w:rPr>
          <w:rFonts w:ascii="Arial Narrow" w:hAnsi="Arial Narrow"/>
        </w:rPr>
      </w:pPr>
      <w:r>
        <w:rPr>
          <w:rFonts w:ascii="Arial Narrow" w:hAnsi="Arial Narrow"/>
        </w:rPr>
        <w:t>Schválený rozpočet na rok 20</w:t>
      </w:r>
      <w:r w:rsidR="004211CC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 je zveřejněn na internetových stránkách svazku </w:t>
      </w:r>
      <w:hyperlink r:id="rId7" w:history="1">
        <w:r w:rsidRPr="00D60955">
          <w:rPr>
            <w:rStyle w:val="Hypertextovodkaz"/>
            <w:rFonts w:ascii="Arial Narrow" w:hAnsi="Arial Narrow"/>
          </w:rPr>
          <w:t>www.dsoniva.cz</w:t>
        </w:r>
      </w:hyperlink>
    </w:p>
    <w:p w:rsidR="00894B65" w:rsidRDefault="00894B65" w:rsidP="00894B65">
      <w:pPr>
        <w:spacing w:before="120" w:after="120"/>
        <w:ind w:left="714"/>
        <w:rPr>
          <w:rFonts w:ascii="Arial Narrow" w:hAnsi="Arial Narrow"/>
        </w:rPr>
      </w:pPr>
    </w:p>
    <w:p w:rsidR="0093763A" w:rsidRPr="00894B65" w:rsidRDefault="00894B65" w:rsidP="00894B65">
      <w:pPr>
        <w:numPr>
          <w:ilvl w:val="0"/>
          <w:numId w:val="9"/>
        </w:numPr>
        <w:spacing w:before="120" w:after="120"/>
        <w:ind w:left="714" w:hanging="357"/>
        <w:rPr>
          <w:rFonts w:ascii="Arial Narrow" w:hAnsi="Arial Narrow"/>
        </w:rPr>
      </w:pPr>
      <w:r w:rsidRPr="00894B65">
        <w:rPr>
          <w:rFonts w:ascii="Arial Narrow" w:hAnsi="Arial Narrow"/>
          <w:b/>
        </w:rPr>
        <w:t>S</w:t>
      </w:r>
      <w:r w:rsidR="00CF6A87" w:rsidRPr="00894B65">
        <w:rPr>
          <w:rFonts w:ascii="Arial Narrow" w:hAnsi="Arial Narrow"/>
          <w:b/>
        </w:rPr>
        <w:t xml:space="preserve">třednědobý výhled rozpočtu na </w:t>
      </w:r>
      <w:r w:rsidRPr="00894B65">
        <w:rPr>
          <w:rFonts w:ascii="Arial Narrow" w:hAnsi="Arial Narrow"/>
          <w:b/>
        </w:rPr>
        <w:t>roky</w:t>
      </w:r>
      <w:r w:rsidR="00CF6A87" w:rsidRPr="00894B65">
        <w:rPr>
          <w:rFonts w:ascii="Arial Narrow" w:hAnsi="Arial Narrow"/>
          <w:b/>
        </w:rPr>
        <w:t xml:space="preserve"> 20</w:t>
      </w:r>
      <w:r w:rsidR="004211CC">
        <w:rPr>
          <w:rFonts w:ascii="Arial Narrow" w:hAnsi="Arial Narrow"/>
          <w:b/>
        </w:rPr>
        <w:t>21</w:t>
      </w:r>
      <w:r w:rsidR="00CF6A87" w:rsidRPr="00894B65">
        <w:rPr>
          <w:rFonts w:ascii="Arial Narrow" w:hAnsi="Arial Narrow"/>
          <w:b/>
        </w:rPr>
        <w:t xml:space="preserve"> – 20</w:t>
      </w:r>
      <w:r w:rsidRPr="00894B65">
        <w:rPr>
          <w:rFonts w:ascii="Arial Narrow" w:hAnsi="Arial Narrow"/>
          <w:b/>
        </w:rPr>
        <w:t>2</w:t>
      </w:r>
      <w:r w:rsidR="004211CC">
        <w:rPr>
          <w:rFonts w:ascii="Arial Narrow" w:hAnsi="Arial Narrow"/>
          <w:b/>
        </w:rPr>
        <w:t>2</w:t>
      </w:r>
      <w:r w:rsidR="00CF6A87" w:rsidRPr="00894B65">
        <w:rPr>
          <w:rFonts w:ascii="Arial Narrow" w:hAnsi="Arial Narrow"/>
        </w:rPr>
        <w:t xml:space="preserve"> byl schválen </w:t>
      </w:r>
      <w:r>
        <w:rPr>
          <w:rFonts w:ascii="Arial Narrow" w:hAnsi="Arial Narrow"/>
        </w:rPr>
        <w:t xml:space="preserve">valnou hromadou svazku dne </w:t>
      </w:r>
      <w:r w:rsidR="004211CC">
        <w:rPr>
          <w:rFonts w:ascii="Arial Narrow" w:hAnsi="Arial Narrow"/>
        </w:rPr>
        <w:t>17</w:t>
      </w:r>
      <w:r>
        <w:rPr>
          <w:rFonts w:ascii="Arial Narrow" w:hAnsi="Arial Narrow"/>
        </w:rPr>
        <w:t>. prosince 20</w:t>
      </w:r>
      <w:r w:rsidR="004211CC">
        <w:rPr>
          <w:rFonts w:ascii="Arial Narrow" w:hAnsi="Arial Narrow"/>
        </w:rPr>
        <w:t>19</w:t>
      </w:r>
    </w:p>
    <w:p w:rsidR="00894B65" w:rsidRPr="00894B65" w:rsidRDefault="00894B65" w:rsidP="0093763A">
      <w:pPr>
        <w:numPr>
          <w:ilvl w:val="0"/>
          <w:numId w:val="9"/>
        </w:numPr>
        <w:spacing w:before="120" w:after="120"/>
        <w:ind w:left="714" w:hanging="357"/>
        <w:rPr>
          <w:rFonts w:ascii="Arial Narrow" w:hAnsi="Arial Narrow"/>
          <w:u w:val="single"/>
        </w:rPr>
      </w:pPr>
      <w:r>
        <w:rPr>
          <w:rFonts w:ascii="Arial Narrow" w:hAnsi="Arial Narrow"/>
        </w:rPr>
        <w:t>S</w:t>
      </w:r>
      <w:r w:rsidR="0093763A" w:rsidRPr="0093763A">
        <w:rPr>
          <w:rFonts w:ascii="Arial Narrow" w:hAnsi="Arial Narrow"/>
        </w:rPr>
        <w:t xml:space="preserve">chválený </w:t>
      </w:r>
      <w:r w:rsidR="00CF6A87">
        <w:rPr>
          <w:rFonts w:ascii="Arial Narrow" w:hAnsi="Arial Narrow"/>
        </w:rPr>
        <w:t xml:space="preserve">střednědobý výhled rozpočtu </w:t>
      </w:r>
      <w:r>
        <w:rPr>
          <w:rFonts w:ascii="Arial Narrow" w:hAnsi="Arial Narrow"/>
        </w:rPr>
        <w:t>na roky 20</w:t>
      </w:r>
      <w:r w:rsidR="007D5181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 – 202</w:t>
      </w:r>
      <w:r w:rsidR="007D5181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</w:t>
      </w:r>
      <w:r w:rsidR="0093763A" w:rsidRPr="0093763A">
        <w:rPr>
          <w:rFonts w:ascii="Arial Narrow" w:hAnsi="Arial Narrow"/>
        </w:rPr>
        <w:t xml:space="preserve">je zveřejněn </w:t>
      </w:r>
      <w:r>
        <w:rPr>
          <w:rFonts w:ascii="Arial Narrow" w:hAnsi="Arial Narrow"/>
        </w:rPr>
        <w:t xml:space="preserve">na internetových stránkách svazku </w:t>
      </w:r>
      <w:hyperlink r:id="rId8" w:history="1">
        <w:r w:rsidRPr="00D60955">
          <w:rPr>
            <w:rStyle w:val="Hypertextovodkaz"/>
            <w:rFonts w:ascii="Arial Narrow" w:hAnsi="Arial Narrow"/>
          </w:rPr>
          <w:t>www.dsoniva.cz</w:t>
        </w:r>
      </w:hyperlink>
    </w:p>
    <w:p w:rsidR="0093763A" w:rsidRDefault="0093763A" w:rsidP="00894B65">
      <w:pPr>
        <w:spacing w:before="120" w:after="120"/>
        <w:ind w:left="357"/>
        <w:rPr>
          <w:rFonts w:ascii="Arial Narrow" w:hAnsi="Arial Narrow"/>
          <w:u w:val="single"/>
        </w:rPr>
      </w:pPr>
    </w:p>
    <w:p w:rsidR="00D746C2" w:rsidRDefault="00624AD9" w:rsidP="00D746C2">
      <w:pPr>
        <w:pStyle w:val="Odstavecseseznamem"/>
        <w:numPr>
          <w:ilvl w:val="0"/>
          <w:numId w:val="9"/>
        </w:numPr>
        <w:spacing w:after="120"/>
        <w:ind w:left="714" w:hanging="357"/>
        <w:contextualSpacing w:val="0"/>
        <w:rPr>
          <w:rFonts w:ascii="Arial Narrow" w:hAnsi="Arial Narrow"/>
        </w:rPr>
      </w:pPr>
      <w:r w:rsidRPr="00624AD9">
        <w:rPr>
          <w:rFonts w:ascii="Arial Narrow" w:hAnsi="Arial Narrow"/>
          <w:b/>
        </w:rPr>
        <w:t>Závěrečn</w:t>
      </w:r>
      <w:r w:rsidR="00D746C2">
        <w:rPr>
          <w:rFonts w:ascii="Arial Narrow" w:hAnsi="Arial Narrow"/>
          <w:b/>
        </w:rPr>
        <w:t>ý</w:t>
      </w:r>
      <w:r w:rsidRPr="00624AD9">
        <w:rPr>
          <w:rFonts w:ascii="Arial Narrow" w:hAnsi="Arial Narrow"/>
          <w:b/>
        </w:rPr>
        <w:t xml:space="preserve"> úč</w:t>
      </w:r>
      <w:r w:rsidR="00D746C2">
        <w:rPr>
          <w:rFonts w:ascii="Arial Narrow" w:hAnsi="Arial Narrow"/>
          <w:b/>
        </w:rPr>
        <w:t>e</w:t>
      </w:r>
      <w:r w:rsidRPr="00624AD9">
        <w:rPr>
          <w:rFonts w:ascii="Arial Narrow" w:hAnsi="Arial Narrow"/>
          <w:b/>
        </w:rPr>
        <w:t>t DSO NIVA</w:t>
      </w:r>
      <w:r>
        <w:rPr>
          <w:rFonts w:ascii="Arial Narrow" w:hAnsi="Arial Narrow"/>
        </w:rPr>
        <w:t xml:space="preserve"> </w:t>
      </w:r>
      <w:r w:rsidR="00D746C2">
        <w:rPr>
          <w:rFonts w:ascii="Arial Narrow" w:hAnsi="Arial Narrow"/>
        </w:rPr>
        <w:t>byl schválen valnou hromadou svazku dne 25. června 2019.</w:t>
      </w:r>
    </w:p>
    <w:p w:rsidR="00624AD9" w:rsidRDefault="00D746C2" w:rsidP="00624AD9">
      <w:pPr>
        <w:pStyle w:val="Odstavecseseznamem"/>
        <w:numPr>
          <w:ilvl w:val="0"/>
          <w:numId w:val="9"/>
        </w:numPr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Závěrečný účet </w:t>
      </w:r>
      <w:r w:rsidR="00624AD9">
        <w:rPr>
          <w:rFonts w:ascii="Arial Narrow" w:hAnsi="Arial Narrow"/>
        </w:rPr>
        <w:t xml:space="preserve">je zveřejněn v elektronické podobě na internetových stránkách svazku </w:t>
      </w:r>
      <w:hyperlink r:id="rId9" w:history="1">
        <w:r w:rsidR="00624AD9" w:rsidRPr="00624AD9">
          <w:rPr>
            <w:rStyle w:val="Hypertextovodkaz"/>
            <w:rFonts w:ascii="Arial Narrow" w:hAnsi="Arial Narrow"/>
          </w:rPr>
          <w:t>www.dsoniva.cz</w:t>
        </w:r>
      </w:hyperlink>
    </w:p>
    <w:p w:rsidR="00624AD9" w:rsidRDefault="00624AD9" w:rsidP="00624AD9">
      <w:pPr>
        <w:pStyle w:val="Odstavecseseznamem"/>
        <w:spacing w:before="120" w:after="120"/>
        <w:rPr>
          <w:rFonts w:ascii="Arial Narrow" w:hAnsi="Arial Narrow"/>
        </w:rPr>
      </w:pPr>
    </w:p>
    <w:p w:rsidR="00624AD9" w:rsidRDefault="00624AD9" w:rsidP="00624AD9">
      <w:pPr>
        <w:pStyle w:val="Odstavecseseznamem"/>
        <w:spacing w:before="120" w:after="120"/>
        <w:rPr>
          <w:rFonts w:ascii="Arial Narrow" w:hAnsi="Arial Narrow"/>
        </w:rPr>
      </w:pPr>
    </w:p>
    <w:p w:rsidR="004E47CA" w:rsidRDefault="00894B65" w:rsidP="00894B65">
      <w:pPr>
        <w:spacing w:before="120" w:after="120"/>
        <w:jc w:val="center"/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="0093763A" w:rsidRPr="00894B65">
        <w:rPr>
          <w:rFonts w:ascii="Arial Narrow" w:hAnsi="Arial Narrow"/>
        </w:rPr>
        <w:t> listinné podobě j</w:t>
      </w:r>
      <w:r>
        <w:rPr>
          <w:rFonts w:ascii="Arial Narrow" w:hAnsi="Arial Narrow"/>
        </w:rPr>
        <w:t xml:space="preserve">sou výše uvedené dokumenty </w:t>
      </w:r>
      <w:r w:rsidR="0093763A" w:rsidRPr="00894B65">
        <w:rPr>
          <w:rFonts w:ascii="Arial Narrow" w:hAnsi="Arial Narrow"/>
        </w:rPr>
        <w:t>k nahlédnutí v</w:t>
      </w:r>
      <w:r w:rsidR="007D5181">
        <w:rPr>
          <w:rFonts w:ascii="Arial Narrow" w:hAnsi="Arial Narrow"/>
        </w:rPr>
        <w:t xml:space="preserve"> sídle svazku obcí – Božice </w:t>
      </w:r>
      <w:proofErr w:type="gramStart"/>
      <w:r w:rsidR="007D5181">
        <w:rPr>
          <w:rFonts w:ascii="Arial Narrow" w:hAnsi="Arial Narrow"/>
        </w:rPr>
        <w:t>č.p.</w:t>
      </w:r>
      <w:proofErr w:type="gramEnd"/>
      <w:r w:rsidR="007D5181">
        <w:rPr>
          <w:rFonts w:ascii="Arial Narrow" w:hAnsi="Arial Narrow"/>
        </w:rPr>
        <w:t>380, (Obecní úřad Božice)</w:t>
      </w:r>
      <w:r w:rsidR="0093763A" w:rsidRPr="00894B65">
        <w:rPr>
          <w:rFonts w:ascii="Arial Narrow" w:hAnsi="Arial Narrow"/>
        </w:rPr>
        <w:t xml:space="preserve"> po dobu úředních hodin</w:t>
      </w:r>
      <w:r w:rsidR="00AB0A43" w:rsidRPr="00894B65">
        <w:rPr>
          <w:rFonts w:ascii="Arial Narrow" w:hAnsi="Arial Narrow"/>
        </w:rPr>
        <w:t>.</w:t>
      </w:r>
    </w:p>
    <w:p w:rsidR="006076CC" w:rsidRDefault="006076CC" w:rsidP="006076CC">
      <w:pPr>
        <w:spacing w:before="120" w:after="120"/>
        <w:rPr>
          <w:rFonts w:ascii="Arial Narrow" w:hAnsi="Arial Narrow"/>
        </w:rPr>
      </w:pPr>
    </w:p>
    <w:p w:rsidR="006076CC" w:rsidRDefault="006076CC" w:rsidP="006076CC">
      <w:pPr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Vyvěšeno dne: </w:t>
      </w:r>
      <w:r>
        <w:rPr>
          <w:rFonts w:ascii="Arial Narrow" w:hAnsi="Arial Narrow"/>
        </w:rPr>
        <w:tab/>
      </w:r>
      <w:r w:rsidR="00D746C2">
        <w:rPr>
          <w:rFonts w:ascii="Arial Narrow" w:hAnsi="Arial Narrow"/>
        </w:rPr>
        <w:t>24</w:t>
      </w:r>
      <w:r>
        <w:rPr>
          <w:rFonts w:ascii="Arial Narrow" w:hAnsi="Arial Narrow"/>
        </w:rPr>
        <w:t>. 0</w:t>
      </w:r>
      <w:r w:rsidR="00D746C2">
        <w:rPr>
          <w:rFonts w:ascii="Arial Narrow" w:hAnsi="Arial Narrow"/>
        </w:rPr>
        <w:t>7</w:t>
      </w:r>
      <w:r>
        <w:rPr>
          <w:rFonts w:ascii="Arial Narrow" w:hAnsi="Arial Narrow"/>
        </w:rPr>
        <w:t>. 201</w:t>
      </w:r>
      <w:r w:rsidR="007D5181">
        <w:rPr>
          <w:rFonts w:ascii="Arial Narrow" w:hAnsi="Arial Narrow"/>
        </w:rPr>
        <w:t>9</w:t>
      </w:r>
    </w:p>
    <w:p w:rsidR="006076CC" w:rsidRPr="00894B65" w:rsidRDefault="006076CC" w:rsidP="006076CC">
      <w:pPr>
        <w:spacing w:before="120" w:after="120"/>
        <w:rPr>
          <w:rFonts w:ascii="Arial Narrow" w:hAnsi="Arial Narrow"/>
          <w:color w:val="FFFFFF" w:themeColor="background1"/>
          <w:sz w:val="20"/>
          <w:szCs w:val="20"/>
        </w:rPr>
      </w:pPr>
      <w:r>
        <w:rPr>
          <w:rFonts w:ascii="Arial Narrow" w:hAnsi="Arial Narrow"/>
        </w:rPr>
        <w:t xml:space="preserve">Sejmuto </w:t>
      </w:r>
      <w:proofErr w:type="gramStart"/>
      <w:r>
        <w:rPr>
          <w:rFonts w:ascii="Arial Narrow" w:hAnsi="Arial Narrow"/>
        </w:rPr>
        <w:t>dne:</w:t>
      </w:r>
      <w:r>
        <w:rPr>
          <w:rFonts w:ascii="Arial Narrow" w:hAnsi="Arial Narrow"/>
        </w:rPr>
        <w:tab/>
        <w:t xml:space="preserve">....................................... </w:t>
      </w:r>
      <w:r w:rsidRPr="00894B65">
        <w:rPr>
          <w:rFonts w:ascii="Arial Narrow" w:hAnsi="Arial Narrow"/>
          <w:color w:val="FFFFFF" w:themeColor="background1"/>
          <w:sz w:val="20"/>
          <w:szCs w:val="20"/>
        </w:rPr>
        <w:t>(po</w:t>
      </w:r>
      <w:proofErr w:type="gramEnd"/>
      <w:r w:rsidRPr="00894B65">
        <w:rPr>
          <w:rFonts w:ascii="Arial Narrow" w:hAnsi="Arial Narrow"/>
          <w:color w:val="FFFFFF" w:themeColor="background1"/>
          <w:sz w:val="20"/>
          <w:szCs w:val="20"/>
        </w:rPr>
        <w:t xml:space="preserve"> schválení a vyvěšení </w:t>
      </w:r>
      <w:r w:rsidR="00CF6A87" w:rsidRPr="00894B65">
        <w:rPr>
          <w:rFonts w:ascii="Arial Narrow" w:hAnsi="Arial Narrow"/>
          <w:color w:val="FFFFFF" w:themeColor="background1"/>
          <w:sz w:val="20"/>
          <w:szCs w:val="20"/>
        </w:rPr>
        <w:t xml:space="preserve">dalšího SDV </w:t>
      </w:r>
      <w:r w:rsidRPr="00894B65">
        <w:rPr>
          <w:rFonts w:ascii="Arial Narrow" w:hAnsi="Arial Narrow"/>
          <w:color w:val="FFFFFF" w:themeColor="background1"/>
          <w:sz w:val="20"/>
          <w:szCs w:val="20"/>
        </w:rPr>
        <w:t>rozpočtu)</w:t>
      </w:r>
    </w:p>
    <w:sectPr w:rsidR="006076CC" w:rsidRPr="00894B65" w:rsidSect="00E02040">
      <w:pgSz w:w="11907" w:h="16840" w:code="9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C0F" w:rsidRDefault="00B87C0F">
      <w:r>
        <w:separator/>
      </w:r>
    </w:p>
  </w:endnote>
  <w:endnote w:type="continuationSeparator" w:id="0">
    <w:p w:rsidR="00B87C0F" w:rsidRDefault="00B87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C0F" w:rsidRDefault="00B87C0F">
      <w:r>
        <w:separator/>
      </w:r>
    </w:p>
  </w:footnote>
  <w:footnote w:type="continuationSeparator" w:id="0">
    <w:p w:rsidR="00B87C0F" w:rsidRDefault="00B87C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6254F"/>
    <w:multiLevelType w:val="hybridMultilevel"/>
    <w:tmpl w:val="16F897D4"/>
    <w:lvl w:ilvl="0" w:tplc="07DA84B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FA63CB9"/>
    <w:multiLevelType w:val="hybridMultilevel"/>
    <w:tmpl w:val="0EEE28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9499D"/>
    <w:multiLevelType w:val="hybridMultilevel"/>
    <w:tmpl w:val="FBCA0212"/>
    <w:lvl w:ilvl="0" w:tplc="7ACC86C0">
      <w:start w:val="60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41D5548E"/>
    <w:multiLevelType w:val="hybridMultilevel"/>
    <w:tmpl w:val="04C2BFD4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3974B81"/>
    <w:multiLevelType w:val="hybridMultilevel"/>
    <w:tmpl w:val="82766DA6"/>
    <w:lvl w:ilvl="0" w:tplc="7E3066DC">
      <w:start w:val="60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3B663B4"/>
    <w:multiLevelType w:val="hybridMultilevel"/>
    <w:tmpl w:val="98FCA712"/>
    <w:lvl w:ilvl="0" w:tplc="D690DDCC">
      <w:start w:val="127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6">
    <w:nsid w:val="45924586"/>
    <w:multiLevelType w:val="hybridMultilevel"/>
    <w:tmpl w:val="BB3ED7D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ECE351B"/>
    <w:multiLevelType w:val="hybridMultilevel"/>
    <w:tmpl w:val="9906E3C8"/>
    <w:lvl w:ilvl="0" w:tplc="2CA28F28">
      <w:start w:val="377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71D70645"/>
    <w:multiLevelType w:val="hybridMultilevel"/>
    <w:tmpl w:val="79B803AE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FB6"/>
    <w:rsid w:val="000C547F"/>
    <w:rsid w:val="000C5761"/>
    <w:rsid w:val="000D1524"/>
    <w:rsid w:val="000E1889"/>
    <w:rsid w:val="00125730"/>
    <w:rsid w:val="00143AE3"/>
    <w:rsid w:val="001634E3"/>
    <w:rsid w:val="00167145"/>
    <w:rsid w:val="001E63B3"/>
    <w:rsid w:val="001F399D"/>
    <w:rsid w:val="001F5908"/>
    <w:rsid w:val="00286F8E"/>
    <w:rsid w:val="00320828"/>
    <w:rsid w:val="00326BB7"/>
    <w:rsid w:val="00386277"/>
    <w:rsid w:val="003908A5"/>
    <w:rsid w:val="003B3ED1"/>
    <w:rsid w:val="003C4F75"/>
    <w:rsid w:val="003F0883"/>
    <w:rsid w:val="0040024E"/>
    <w:rsid w:val="004211CC"/>
    <w:rsid w:val="00422767"/>
    <w:rsid w:val="004301CB"/>
    <w:rsid w:val="00430F71"/>
    <w:rsid w:val="00470619"/>
    <w:rsid w:val="004E47CA"/>
    <w:rsid w:val="004F0D02"/>
    <w:rsid w:val="005233B6"/>
    <w:rsid w:val="00546262"/>
    <w:rsid w:val="00553645"/>
    <w:rsid w:val="00565858"/>
    <w:rsid w:val="005F55BF"/>
    <w:rsid w:val="005F6603"/>
    <w:rsid w:val="005F674D"/>
    <w:rsid w:val="006076CC"/>
    <w:rsid w:val="00624AD9"/>
    <w:rsid w:val="006C5486"/>
    <w:rsid w:val="00712BC3"/>
    <w:rsid w:val="0074507F"/>
    <w:rsid w:val="007D5181"/>
    <w:rsid w:val="007F4764"/>
    <w:rsid w:val="008344BF"/>
    <w:rsid w:val="00860348"/>
    <w:rsid w:val="00894B65"/>
    <w:rsid w:val="008D1902"/>
    <w:rsid w:val="008E0557"/>
    <w:rsid w:val="00904258"/>
    <w:rsid w:val="00926282"/>
    <w:rsid w:val="0093763A"/>
    <w:rsid w:val="009471FF"/>
    <w:rsid w:val="00A97C3A"/>
    <w:rsid w:val="00AB0A43"/>
    <w:rsid w:val="00B01CF0"/>
    <w:rsid w:val="00B316FF"/>
    <w:rsid w:val="00B45DC5"/>
    <w:rsid w:val="00B461EC"/>
    <w:rsid w:val="00B75AD0"/>
    <w:rsid w:val="00B87C0F"/>
    <w:rsid w:val="00C1456F"/>
    <w:rsid w:val="00C43EDD"/>
    <w:rsid w:val="00C850B2"/>
    <w:rsid w:val="00C97C7B"/>
    <w:rsid w:val="00CA49DA"/>
    <w:rsid w:val="00CF3432"/>
    <w:rsid w:val="00CF6A87"/>
    <w:rsid w:val="00D1536E"/>
    <w:rsid w:val="00D420C2"/>
    <w:rsid w:val="00D509A5"/>
    <w:rsid w:val="00D746C2"/>
    <w:rsid w:val="00DA2F25"/>
    <w:rsid w:val="00DE3E8A"/>
    <w:rsid w:val="00E02040"/>
    <w:rsid w:val="00E03F6D"/>
    <w:rsid w:val="00E6592F"/>
    <w:rsid w:val="00EA7373"/>
    <w:rsid w:val="00ED4B82"/>
    <w:rsid w:val="00FD4FB6"/>
    <w:rsid w:val="00FD55D4"/>
    <w:rsid w:val="00FE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02040"/>
    <w:rPr>
      <w:sz w:val="24"/>
      <w:szCs w:val="24"/>
    </w:rPr>
  </w:style>
  <w:style w:type="paragraph" w:styleId="Nadpis1">
    <w:name w:val="heading 1"/>
    <w:basedOn w:val="Normln"/>
    <w:next w:val="Normln"/>
    <w:qFormat/>
    <w:rsid w:val="00E02040"/>
    <w:pPr>
      <w:keepNext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qFormat/>
    <w:rsid w:val="00E02040"/>
    <w:pPr>
      <w:keepNext/>
      <w:outlineLvl w:val="1"/>
    </w:pPr>
    <w:rPr>
      <w:rFonts w:ascii="Book Antiqua" w:hAnsi="Book Antiqua"/>
      <w:b/>
      <w:bCs/>
      <w:i/>
      <w:iCs/>
      <w:sz w:val="28"/>
      <w:u w:val="single"/>
    </w:rPr>
  </w:style>
  <w:style w:type="paragraph" w:styleId="Nadpis3">
    <w:name w:val="heading 3"/>
    <w:basedOn w:val="Normln"/>
    <w:next w:val="Normln"/>
    <w:qFormat/>
    <w:rsid w:val="00E02040"/>
    <w:pPr>
      <w:keepNext/>
      <w:ind w:firstLine="708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rsid w:val="00E02040"/>
    <w:pPr>
      <w:keepNext/>
      <w:spacing w:line="360" w:lineRule="auto"/>
      <w:outlineLvl w:val="3"/>
    </w:pPr>
    <w:rPr>
      <w:rFonts w:ascii="Book Antiqua" w:hAnsi="Book Antiqua"/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204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02040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E02040"/>
    <w:rPr>
      <w:color w:val="0000FF"/>
      <w:u w:val="single"/>
    </w:rPr>
  </w:style>
  <w:style w:type="character" w:styleId="Sledovanodkaz">
    <w:name w:val="FollowedHyperlink"/>
    <w:basedOn w:val="Standardnpsmoodstavce"/>
    <w:rsid w:val="00E02040"/>
    <w:rPr>
      <w:color w:val="800080"/>
      <w:u w:val="single"/>
    </w:rPr>
  </w:style>
  <w:style w:type="paragraph" w:styleId="Zkladntext">
    <w:name w:val="Body Text"/>
    <w:basedOn w:val="Normln"/>
    <w:rsid w:val="00E02040"/>
    <w:pPr>
      <w:spacing w:line="360" w:lineRule="auto"/>
      <w:jc w:val="both"/>
    </w:pPr>
    <w:rPr>
      <w:rFonts w:ascii="Book Antiqua" w:hAnsi="Book Antiqua"/>
    </w:rPr>
  </w:style>
  <w:style w:type="paragraph" w:styleId="Zkladntext2">
    <w:name w:val="Body Text 2"/>
    <w:basedOn w:val="Normln"/>
    <w:rsid w:val="00E02040"/>
    <w:rPr>
      <w:rFonts w:ascii="Arial" w:hAnsi="Arial" w:cs="Arial"/>
      <w:b/>
      <w:bCs/>
      <w:i/>
      <w:iCs/>
      <w:sz w:val="28"/>
      <w:u w:val="single"/>
    </w:rPr>
  </w:style>
  <w:style w:type="paragraph" w:styleId="Zkladntextodsazen">
    <w:name w:val="Body Text Indent"/>
    <w:basedOn w:val="Normln"/>
    <w:rsid w:val="00E02040"/>
    <w:pPr>
      <w:spacing w:line="480" w:lineRule="auto"/>
      <w:ind w:firstLine="708"/>
    </w:pPr>
    <w:rPr>
      <w:rFonts w:ascii="Book Antiqua" w:hAnsi="Book Antiqua"/>
    </w:rPr>
  </w:style>
  <w:style w:type="paragraph" w:styleId="Textbubliny">
    <w:name w:val="Balloon Text"/>
    <w:basedOn w:val="Normln"/>
    <w:semiHidden/>
    <w:rsid w:val="0012573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24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oniv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soni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E:\Dokumenty\NIVA\www.dsoni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  ÚŘAD  BOŽICE   671   64</vt:lpstr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 ÚŘAD  BOŽICE   671   64</dc:title>
  <dc:creator>Obec Božice</dc:creator>
  <cp:lastModifiedBy>Sluzby</cp:lastModifiedBy>
  <cp:revision>2</cp:revision>
  <cp:lastPrinted>2019-07-26T05:22:00Z</cp:lastPrinted>
  <dcterms:created xsi:type="dcterms:W3CDTF">2020-01-21T08:13:00Z</dcterms:created>
  <dcterms:modified xsi:type="dcterms:W3CDTF">2020-01-21T08:13:00Z</dcterms:modified>
</cp:coreProperties>
</file>